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1C" w:rsidRDefault="00453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PHÁT TRIỂN NHẬN THỨC THÁNG 10</w:t>
      </w:r>
    </w:p>
    <w:p w:rsidR="00946C1C" w:rsidRDefault="00453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(TỪ NGÀY 30/9/2024 – 01/11/2023)</w:t>
      </w:r>
    </w:p>
    <w:p w:rsidR="00946C1C" w:rsidRDefault="00453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LÊ THỊ HỒNG KHANH </w:t>
      </w:r>
    </w:p>
    <w:p w:rsidR="00946C1C" w:rsidRDefault="00453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/>
          <w:b/>
          <w:sz w:val="28"/>
          <w:szCs w:val="28"/>
          <w:lang w:val="en-US"/>
        </w:rPr>
        <w:t>NGUYỄN THỊ QUỲNH NHƯ</w:t>
      </w:r>
    </w:p>
    <w:p w:rsidR="00946C1C" w:rsidRDefault="00453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Lớp: MG 4 – 5 tuổi (2)</w:t>
      </w:r>
    </w:p>
    <w:tbl>
      <w:tblPr>
        <w:tblpPr w:leftFromText="180" w:rightFromText="180" w:vertAnchor="text" w:horzAnchor="margin" w:tblpY="24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402"/>
        <w:gridCol w:w="709"/>
        <w:gridCol w:w="850"/>
        <w:gridCol w:w="709"/>
        <w:gridCol w:w="709"/>
        <w:gridCol w:w="708"/>
        <w:gridCol w:w="851"/>
        <w:gridCol w:w="709"/>
        <w:gridCol w:w="708"/>
      </w:tblGrid>
      <w:tr w:rsidR="00946C1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Mục tiêu giáo dục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Nội dung giáo dục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Hoạt động giáo dục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Hình thức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Ghi chú</w:t>
            </w: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946C1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</w:p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Đón trẻ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TDS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Giờ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Vui chơi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Ăn ngủ vệ sinh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Hoạt động 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78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Trẻ biết làm  Bé thí nghiệm với màu nước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sử dụng công cụ đơn giản để quan sát, quan sát, dự đoán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Bé thí nghiệm với màu nước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T2.3)</w:t>
            </w:r>
          </w:p>
          <w:p w:rsidR="00946C1C" w:rsidRDefault="00946C1C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6C1C" w:rsidRDefault="00946C1C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6C1C" w:rsidRDefault="00946C1C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6C1C" w:rsidRDefault="00946C1C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trẻ làm thí nghiệm với màu nước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7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màu nước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75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Cho trẻ xem tranh ảnh, clip về màu nước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(T2.3)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46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Trẻ biết làm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úa trình phát triển của cây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sử dụng công cụ đơn giản để quan sát, quan sát, dự đoán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Qúa trình phát triển của cây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cây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12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trẻ xem tranh ảnh, clip về quá trình phát triển của cây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80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Trẻ biết phối hợp các giác quan để xem xét, các sự vật, hiện tượng để tìmĐặc điểm, công dụng và cách sử dụng đồ dùng gia đình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Đặc điểm, công dụng và cách sử dụng đồ dùng, đồ chơi.</w:t>
            </w:r>
          </w:p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Đồ dùng gia đình</w:t>
            </w:r>
          </w:p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 T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đặc điểm công dụng của Đồ dùng gia đình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 T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8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trẻ xem tranh về các đồ dùng gia đình đặc điểm công dụng của Đồ dùng gia đình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 T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115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Làm bài tập về đặc điểm công dụng của Đồ dùng gia đình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 T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92F8A">
        <w:trPr>
          <w:trHeight w:val="41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biết chú ý, ghi nhớ phân loại đồ dùng, đồ chơi theo 1-2 dấu hiệu.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Phân loại đồ dùng, đồ chơi theo 1-2 dấu hiệu.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(T5)</w:t>
            </w:r>
          </w:p>
          <w:p w:rsidR="00992F8A" w:rsidRDefault="00992F8A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+ Đặc điểm đồ dùng đồ chơi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đặc điểm công dụng và cách sử dụng của đồ chơi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(T5)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92F8A" w:rsidTr="00420677">
        <w:trPr>
          <w:trHeight w:val="64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A" w:rsidRDefault="00992F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A" w:rsidRDefault="00992F8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trẻ xem tranh về đặc điểm công dụng và cách sử dụng của đồ chơi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(T5)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92F8A" w:rsidTr="00420677">
        <w:trPr>
          <w:trHeight w:val="33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A" w:rsidRDefault="00992F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A" w:rsidRDefault="00992F8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Làm bài tập về đặc điểm công dụng và cách sử dụng của đồ chơi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8A" w:rsidRDefault="00992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46C1C">
        <w:trPr>
          <w:trHeight w:val="87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biết chú ý, ghi nhớ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để Tìm hiểu về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trái cà tím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theo 1-2 dấu hiệu.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Tìm hiểu về trái cà tím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(T1)</w:t>
            </w:r>
          </w:p>
          <w:p w:rsidR="00946C1C" w:rsidRDefault="00946C1C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Quan sát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đàm thoại về trái cà tím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4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đàm thoại về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trái cái tìm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04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Trẻ biết chú ý, ghi nhớ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để Tìm hiểu </w:t>
            </w:r>
            <w:r>
              <w:rPr>
                <w:rFonts w:ascii="Times New Roman" w:hAnsi="Times New Roman"/>
                <w:sz w:val="28"/>
                <w:szCs w:val="28"/>
              </w:rPr>
              <w:t>phân loại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các loại lá cây  </w:t>
            </w:r>
            <w:r>
              <w:rPr>
                <w:rFonts w:ascii="Times New Roman" w:hAnsi="Times New Roman"/>
                <w:sz w:val="28"/>
                <w:szCs w:val="28"/>
              </w:rPr>
              <w:t>phân loại đồ dùng, đồ chơi theo 1-2 dấu hiệu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Tìm hiểu các loại lá cây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Quan sát các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loại lá cây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79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đàm thoại về các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loại lá cây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Trẻ biết chú ý, ghi nhớ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gọi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tên </w:t>
            </w:r>
            <w:r>
              <w:rPr>
                <w:rFonts w:ascii="Times New Roman" w:hAnsi="Times New Roman"/>
                <w:sz w:val="28"/>
                <w:szCs w:val="28"/>
              </w:rPr>
              <w:t>và chức năng các bộ phận tai, mắt, mũi, miệng trên gương mặttheo 1-2 dấu hiệu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Gương mặt xinh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(T1.4)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tên gọi và chức năng các bộ phận tai, mắt, mũi, miệng trên gương mặt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96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Xem phim “Mắt, mũi, miệng”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00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Trẻ biết chú ý, ghi nhớ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gọi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tên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và chức năng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bộ phận khác trên cơ thể của bé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theo 1-2 dấu hiệu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 thể của bé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(T2.3)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Trò chuyện với trẻ về tên gọi và các bộ phận khác trên cơ thể của bé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3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Xem tranh các bộ phận khác trên cơ thể của bé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r>
              <w:t xml:space="preserve">Trẻ biết phân loại </w:t>
            </w:r>
            <w:r>
              <w:rPr>
                <w:lang w:val="en-US"/>
              </w:rPr>
              <w:t xml:space="preserve">đồ chơi </w:t>
            </w:r>
            <w:r>
              <w:t xml:space="preserve">theo một dấu hiệu. </w:t>
            </w:r>
          </w:p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r>
              <w:t>Phân loại đồ dùng, đồ chơi theo 1-2 dấu hiệu.</w:t>
            </w:r>
          </w:p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r>
              <w:t>+ Cho trẻ làm bài tập phân loại đồ dùng đồ chơi theo 1 dấu hiệu</w:t>
            </w:r>
          </w:p>
          <w:p w:rsidR="00946C1C" w:rsidRDefault="00946C1C">
            <w:pPr>
              <w:spacing w:after="0" w:line="36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r>
              <w:lastRenderedPageBreak/>
              <w:t xml:space="preserve">Trẻ biết phân loại </w:t>
            </w:r>
            <w:r>
              <w:rPr>
                <w:lang w:val="en-US"/>
              </w:rPr>
              <w:t xml:space="preserve">đồ chơi </w:t>
            </w:r>
            <w:r>
              <w:t>theo</w:t>
            </w:r>
            <w:r>
              <w:rPr>
                <w:lang w:val="en-US"/>
              </w:rPr>
              <w:t xml:space="preserve"> hai </w:t>
            </w:r>
            <w:r>
              <w:t xml:space="preserve"> dấu hiệu. </w:t>
            </w:r>
          </w:p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r>
              <w:t>+ Cho trẻ  làm bài tập phân loại đồ dùng đồ chơi theo 2 dấu hiệu</w:t>
            </w:r>
          </w:p>
          <w:p w:rsidR="00946C1C" w:rsidRDefault="00946C1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rPr>
                <w:lang w:val="en-US"/>
              </w:rPr>
            </w:pPr>
            <w:r>
              <w:t xml:space="preserve">Trẻ biết phân loại </w:t>
            </w:r>
            <w:r>
              <w:rPr>
                <w:lang w:val="en-US"/>
              </w:rPr>
              <w:t>đồ chơi  gia đình và xây dựng.</w:t>
            </w:r>
          </w:p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r>
              <w:t>+ Bài tập phân loại đồ chơi gia đình và xây dựng (trang 2)</w:t>
            </w:r>
          </w:p>
          <w:p w:rsidR="00946C1C" w:rsidRDefault="00946C1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rPr>
                <w:lang w:val="en-US"/>
              </w:rPr>
            </w:pPr>
            <w:r>
              <w:t xml:space="preserve">Trẻ biết phân loại </w:t>
            </w:r>
            <w:r>
              <w:rPr>
                <w:lang w:val="en-US"/>
              </w:rPr>
              <w:t xml:space="preserve">trái cây </w:t>
            </w:r>
            <w:r>
              <w:t xml:space="preserve"> </w:t>
            </w:r>
            <w:r>
              <w:rPr>
                <w:lang w:val="en-US"/>
              </w:rPr>
              <w:t>dựa vào vị chua hoặc ,ngọt của trái cây</w:t>
            </w:r>
          </w:p>
          <w:p w:rsidR="00946C1C" w:rsidRDefault="00946C1C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r>
              <w:t>Phân loại cây hoa quả con vật theo 1-2 dấu hiệu</w:t>
            </w:r>
          </w:p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r>
              <w:t>+ Bài tập phân loại loại trái cây chua,ngọt(bt khxh trang 18)</w:t>
            </w:r>
          </w:p>
          <w:p w:rsidR="00946C1C" w:rsidRDefault="00946C1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có khả năng Xem sách, tranh ảnh nhận xét và trò chuyện về lễ hội haloloween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bằng nhiều </w:t>
            </w:r>
            <w:r>
              <w:rPr>
                <w:rFonts w:ascii="Times New Roman" w:hAnsi="Times New Roman"/>
                <w:sz w:val="28"/>
                <w:szCs w:val="28"/>
              </w:rPr>
              <w:t>cách khác nhau.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Xem sách, tranh ảnh nhận xét và trò chuyện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t>T3.4)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Xem sách, tranh ảnh nhận xét và trò chuyện về lễ hội haloloween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/>
              </w:rPr>
              <w:t>(T3.4)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69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có  hiểu biết ban đầu về gia đình và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nói được họ tên, công việc của bố mẹ khi được hỏi và trò chuyện, xem ảnh.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Nghề nghiệp của ba mẹ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(T2.)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nghề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nghiệp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mẹ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3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Chơi trò chơi tìm đúng hình nghề nghiệp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(T2.)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6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11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có hiểu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biết ban đầu về gia đình và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nói đượcnhu cầu của gia đình khi được hỏi và trò chuyện, xem ảnh.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ột số nhu cầu của gia đình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Trò chuyện với trẻ về một số nhu cầu của gia đình mình và bản thân.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5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Trẻ có  hiểu biết ban đầu và nói tên, một vài đặc điểm của các bạn trong lớp khi được hỏi, trò chuyện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Họ tên một vài đặc điểm của các bạn; các hoạt động của trẻ ở trường </w:t>
            </w:r>
          </w:p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tên một vài đặc điểm của các bạn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3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Đặt câu hỏi cho trẻ trả lời về ttên một vài đặc điểm của các bạn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3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 về các hoạt động của trẻ ở trường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5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Đặt câu hỏi cho trẻ trả lời về các hoạt động của trẻ ở trường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(T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40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 có hiểu biết và nói đặc điểm của một số ngày lễ hội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20/10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Bé vui lễ hội 20/10</w:t>
            </w:r>
          </w:p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(Tìm hiểu 20/10)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tabs>
                <w:tab w:val="center" w:pos="343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chuyện với trẻ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56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tabs>
                <w:tab w:val="center" w:pos="343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Trẻ quan sát, tham qua  lễ hội 20/10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72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trẻ trang trí lễ hội 20/10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2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có khả năng </w:t>
            </w:r>
            <w:r>
              <w:rPr>
                <w:rFonts w:ascii="Times New Roman" w:hAnsi="Times New Roman"/>
                <w:sz w:val="28"/>
                <w:szCs w:val="28"/>
              </w:rPr>
              <w:t>múa hát tự do và múa theo ý thích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qua các hoạt động chơi, âm nhạc, tạo hình.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b-NO"/>
              </w:rPr>
              <w:t>Hoạt động vui chơi, âm nhạc, tạo hìn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</w:t>
            </w:r>
          </w:p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(T 1.2.3.4)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Trẻ múa hát tự do và múa theo ý thích.</w:t>
            </w:r>
          </w:p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(T 1.2.3.4)</w:t>
            </w:r>
          </w:p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27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có khả năng thể hiện </w:t>
            </w:r>
            <w:r>
              <w:rPr>
                <w:rFonts w:ascii="Times New Roman" w:hAnsi="Times New Roman"/>
                <w:sz w:val="28"/>
                <w:szCs w:val="28"/>
              </w:rPr>
              <w:t>áng tạo trong tạo hình cắt, xé dán, khảm tranh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qua các hoạt động chơi, âm nhạc, tạo hình.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nb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Trẻ sáng tạo trong tạo hình cắt, xé dán, khảm tranh</w:t>
            </w:r>
          </w:p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(T 1.2.3.4)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2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nb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có  thể hiện hiểu biết về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Trò chơi: dung dăng dung dẽ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qua các hoạt động chơi, âm nhạc, tạo hình.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Trò chơi: dung dăng dung dẽ</w:t>
            </w:r>
          </w:p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T3.4)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7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17.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Trẻ quan tâm đến chữ số, số lượng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Trẻ quan tâm đến chữ số, số lượng như thích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 xml:space="preserve">đếm các vật ở xung quanh, hỏi “bao nhiêu?”; “Là số mấy”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(T3.4)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Cho chơi trò chơi đếm số lượng đồ chơi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T3)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9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Làm bài tập tô màu bức tranh theo các chữ số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T4)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9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18.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 có khả năng tách gộp hai nhóm đối tượng có số lượng trong phạm vi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đếm và nói kết quả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Tách gộp hai nhóm đối tượng có số lượng trong phạm vi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Tách gộp hai nhóm đối tượng có số lượng trong phạm vi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18.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 có khả năng tách gộp hai nhóm đối tượng có số lượng trong phạm vi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đếm và nói kết quả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Tách gộp hai nhóm đối tượng có số lượng trong phạm vi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T3)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Tách gộp hai nhóm đối tượng có số lượng trong phạm vi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T3)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0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19.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Trẻ có khả năng sử dụng các số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để chỉ số lượng, số thứ tự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Chữ số, số lượng và số thứ tự trong phạm vi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(T3.4)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Nhận biết số lượng, và số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T3)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58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Làm bài tập  nối các chữ số tương ứng với số lượng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20.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 có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khả năng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sử dụng số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đểchỉ số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lượng, số thứ tự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Nhận biết số lượng, và số 4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(T4)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Nhận biết số lượng, và số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(T4)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1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21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có khả năng so sánh số lượng của hai nhóm đối tượng trong phạm vi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bằng các cách khác nhau và nói được bằng nhau, nhiều hơn, ít hơn.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So sánh số lượng của hai nhóm đối trượng trong phạm vi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băng các cách khác nhau và nói được các từ: bằng nhau, nhiều hơn, ít hơn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(T4)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 sánh trong phạm vi 3</w:t>
            </w:r>
          </w:p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(T4)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74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Trẻ biết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So sánh 2 đối tượng cao hơn, thấp hơn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pacing w:val="-8"/>
                <w:sz w:val="28"/>
                <w:szCs w:val="28"/>
                <w:lang w:val="en-US"/>
              </w:rPr>
              <w:t xml:space="preserve">So sánh 2 đối tượng cao hơn, thấp hơn </w:t>
            </w:r>
            <w:r>
              <w:rPr>
                <w:rFonts w:ascii="Times New Roman" w:eastAsia="Calibri" w:hAnsi="Times New Roman"/>
                <w:b/>
                <w:spacing w:val="-8"/>
                <w:sz w:val="28"/>
                <w:szCs w:val="28"/>
                <w:lang w:val="en-US"/>
              </w:rPr>
              <w:t>( T2)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Trẻ quan sát cô hướng dẫn so sánh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2 đối tượng cao hơn, thấp hơn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8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Trẻ làm bài tập so sánh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2 đối tượng cao hơn, thấp hơn 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(T2)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6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Trẻ biết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o sánh 2 đối tượng cao hơn, thấp hơn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contextualSpacing/>
              <w:rPr>
                <w:rFonts w:ascii="Times New Roman" w:eastAsia="Calibri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pacing w:val="-8"/>
                <w:sz w:val="28"/>
                <w:szCs w:val="28"/>
                <w:lang w:val="en-US"/>
              </w:rPr>
              <w:t xml:space="preserve">So sánh  kích thước to nhỏ của 2 đối tượng </w:t>
            </w:r>
            <w:r>
              <w:rPr>
                <w:rFonts w:ascii="Times New Roman" w:eastAsia="Calibri" w:hAnsi="Times New Roman"/>
                <w:b/>
                <w:spacing w:val="-8"/>
                <w:sz w:val="28"/>
                <w:szCs w:val="28"/>
                <w:lang w:val="en-US"/>
              </w:rPr>
              <w:t>(T1)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Trẻ quan sát cô hướng dẫn so sánh,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sắp sếp kích thước to nhỏ của 2 đối tượng.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(T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26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C" w:rsidRDefault="00946C1C">
            <w:pPr>
              <w:spacing w:after="0" w:line="360" w:lineRule="auto"/>
              <w:rPr>
                <w:rFonts w:ascii="Times New Roman" w:eastAsia="Calibri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Trẻ làm bài tập so sánh,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sắp sếp kích thước to nhỏ của 2 đối tượng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(BTT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lastRenderedPageBreak/>
              <w:t>trang 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26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97578132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24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nhận ra quy tắc xắp xếp của ít nhất 3 đối tượng và sao chép lại.</w:t>
            </w:r>
            <w:bookmarkEnd w:id="1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So sánh, phát hiện quy tắc sắp xếp và sắp xếp theo quy tắc </w:t>
            </w:r>
          </w:p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(T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1.3.4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)</w:t>
            </w:r>
          </w:p>
          <w:p w:rsidR="00946C1C" w:rsidRDefault="00946C1C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r>
              <w:t>Trẻ quan sát cô hướng dẫn so sánh, phát hiện quy tắc sắp xếp và sắp xếp theo quy tắc</w:t>
            </w:r>
          </w:p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6C1C">
        <w:trPr>
          <w:trHeight w:val="26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ind w:right="-250"/>
              <w:contextualSpacing/>
              <w:rPr>
                <w:rFonts w:ascii="Times New Roman" w:eastAsia="Calibri" w:hAnsi="Times New Roman"/>
                <w:spacing w:val="-8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hd w:val="clear" w:color="auto" w:fill="FFFFFF"/>
              <w:spacing w:after="0" w:line="360" w:lineRule="auto"/>
              <w:ind w:right="-108"/>
            </w:pPr>
            <w:r>
              <w:t>+Trẻ làm bài tập so sánh, phát hiện quy tắc sắp xếp và sắp xếp theo quy tắc(bt toán trang16)</w:t>
            </w:r>
          </w:p>
          <w:p w:rsidR="00946C1C" w:rsidRDefault="004539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(T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1.3.4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)</w:t>
            </w:r>
          </w:p>
          <w:p w:rsidR="00946C1C" w:rsidRDefault="00946C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4539C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1C" w:rsidRDefault="00946C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6C1C" w:rsidRDefault="00946C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46C1C">
      <w:pgSz w:w="15840" w:h="12240" w:orient="landscape"/>
      <w:pgMar w:top="426" w:right="531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9E"/>
    <w:rsid w:val="000A3ED0"/>
    <w:rsid w:val="001B3509"/>
    <w:rsid w:val="001F4827"/>
    <w:rsid w:val="00254F9E"/>
    <w:rsid w:val="0035079E"/>
    <w:rsid w:val="004539C5"/>
    <w:rsid w:val="004C6C90"/>
    <w:rsid w:val="005E21A4"/>
    <w:rsid w:val="00625854"/>
    <w:rsid w:val="0079714E"/>
    <w:rsid w:val="00804C1F"/>
    <w:rsid w:val="0091298A"/>
    <w:rsid w:val="00946C1C"/>
    <w:rsid w:val="009679DE"/>
    <w:rsid w:val="00992F8A"/>
    <w:rsid w:val="009954D9"/>
    <w:rsid w:val="00A91546"/>
    <w:rsid w:val="00A94C43"/>
    <w:rsid w:val="00EF37F0"/>
    <w:rsid w:val="02B11EF2"/>
    <w:rsid w:val="12D13290"/>
    <w:rsid w:val="2F340B51"/>
    <w:rsid w:val="5B2175ED"/>
    <w:rsid w:val="6BC84FD5"/>
    <w:rsid w:val="737B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</dc:creator>
  <cp:lastModifiedBy>Admin</cp:lastModifiedBy>
  <cp:revision>2</cp:revision>
  <cp:lastPrinted>2023-10-16T03:56:00Z</cp:lastPrinted>
  <dcterms:created xsi:type="dcterms:W3CDTF">2024-09-26T07:08:00Z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